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D23" w:rsidRPr="00B0116F" w:rsidRDefault="00177C91" w:rsidP="00B0116F">
      <w:pPr>
        <w:pStyle w:val="Ttulo1"/>
        <w:rPr>
          <w:lang w:val="es-EC"/>
        </w:rPr>
      </w:pPr>
      <w:r w:rsidRPr="00631548">
        <w:rPr>
          <w:b/>
          <w:lang w:val="es-EC"/>
        </w:rPr>
        <w:t>Contrato para la prestación de servicios de</w:t>
      </w:r>
      <w:r w:rsidR="00B0116F" w:rsidRPr="00631548">
        <w:rPr>
          <w:b/>
          <w:lang w:val="es-EC"/>
        </w:rPr>
        <w:t xml:space="preserve"> </w:t>
      </w:r>
      <w:proofErr w:type="spellStart"/>
      <w:r w:rsidR="00B0116F" w:rsidRPr="00631548">
        <w:rPr>
          <w:b/>
          <w:lang w:val="es-EC"/>
        </w:rPr>
        <w:t>MartDrone</w:t>
      </w:r>
      <w:proofErr w:type="spellEnd"/>
      <w:r w:rsidRPr="00B0116F">
        <w:rPr>
          <w:lang w:val="es-EC"/>
        </w:rPr>
        <w:t>.</w:t>
      </w:r>
    </w:p>
    <w:p w:rsidR="009A2D23" w:rsidRPr="00631548" w:rsidRDefault="00177C91">
      <w:pPr>
        <w:spacing w:before="186"/>
        <w:ind w:left="102" w:right="123"/>
        <w:rPr>
          <w:b/>
          <w:sz w:val="28"/>
          <w:lang w:val="es-EC"/>
        </w:rPr>
      </w:pPr>
      <w:r w:rsidRPr="00631548">
        <w:rPr>
          <w:b/>
          <w:sz w:val="28"/>
          <w:lang w:val="es-EC"/>
        </w:rPr>
        <w:t>Clausulas y condiciones generales</w:t>
      </w:r>
    </w:p>
    <w:p w:rsidR="009A2D23" w:rsidRPr="00B0116F" w:rsidRDefault="00177C91">
      <w:pPr>
        <w:pStyle w:val="Textoindependiente"/>
        <w:spacing w:before="185" w:line="259" w:lineRule="auto"/>
        <w:ind w:left="102" w:right="322"/>
        <w:rPr>
          <w:lang w:val="es-EC"/>
        </w:rPr>
      </w:pPr>
      <w:r w:rsidRPr="00B0116F">
        <w:rPr>
          <w:lang w:val="es-EC"/>
        </w:rPr>
        <w:t>En el presen</w:t>
      </w:r>
      <w:r w:rsidR="00B0116F">
        <w:rPr>
          <w:lang w:val="es-EC"/>
        </w:rPr>
        <w:t xml:space="preserve">te, al mencionarse </w:t>
      </w:r>
      <w:r w:rsidR="00B0116F" w:rsidRPr="00B0116F">
        <w:rPr>
          <w:b/>
          <w:lang w:val="es-EC"/>
        </w:rPr>
        <w:t>la Empresa</w:t>
      </w:r>
      <w:r w:rsidRPr="00B0116F">
        <w:rPr>
          <w:lang w:val="es-EC"/>
        </w:rPr>
        <w:t xml:space="preserve"> se entenderá como </w:t>
      </w:r>
      <w:proofErr w:type="spellStart"/>
      <w:r w:rsidR="00631548">
        <w:rPr>
          <w:lang w:val="es-EC"/>
        </w:rPr>
        <w:t>MartDrone</w:t>
      </w:r>
      <w:proofErr w:type="spellEnd"/>
      <w:r w:rsidR="00631548">
        <w:rPr>
          <w:lang w:val="es-EC"/>
        </w:rPr>
        <w:t xml:space="preserve"> </w:t>
      </w:r>
      <w:r w:rsidR="00631548" w:rsidRPr="00B0116F">
        <w:rPr>
          <w:lang w:val="es-EC"/>
        </w:rPr>
        <w:t>y</w:t>
      </w:r>
      <w:bookmarkStart w:id="0" w:name="_GoBack"/>
      <w:bookmarkEnd w:id="0"/>
      <w:r w:rsidRPr="00B0116F">
        <w:rPr>
          <w:lang w:val="es-EC"/>
        </w:rPr>
        <w:t xml:space="preserve"> al mencionar </w:t>
      </w:r>
      <w:r w:rsidR="00B0116F" w:rsidRPr="00B0116F">
        <w:rPr>
          <w:b/>
          <w:lang w:val="es-EC"/>
        </w:rPr>
        <w:t>el Cliente</w:t>
      </w:r>
      <w:r w:rsidRPr="00B0116F">
        <w:rPr>
          <w:lang w:val="es-EC"/>
        </w:rPr>
        <w:t>, se entenderá como la persona</w:t>
      </w:r>
      <w:r w:rsidR="00B0116F">
        <w:rPr>
          <w:lang w:val="es-EC"/>
        </w:rPr>
        <w:t xml:space="preserve"> natural o</w:t>
      </w:r>
      <w:r w:rsidRPr="00B0116F">
        <w:rPr>
          <w:lang w:val="es-EC"/>
        </w:rPr>
        <w:t xml:space="preserve"> jurídica que nos contrata.</w:t>
      </w:r>
    </w:p>
    <w:p w:rsidR="009A2D23" w:rsidRPr="00B0116F" w:rsidRDefault="00177C91">
      <w:pPr>
        <w:pStyle w:val="Textoindependiente"/>
        <w:spacing w:before="161" w:line="259" w:lineRule="auto"/>
        <w:ind w:left="102" w:right="585"/>
        <w:rPr>
          <w:lang w:val="es-EC"/>
        </w:rPr>
      </w:pPr>
      <w:r w:rsidRPr="00B0116F">
        <w:rPr>
          <w:lang w:val="es-EC"/>
        </w:rPr>
        <w:t xml:space="preserve">De igual modo al mencionarse equipo, equipos o aeronave, se entenderá como </w:t>
      </w:r>
      <w:proofErr w:type="spellStart"/>
      <w:r w:rsidRPr="00B0116F">
        <w:rPr>
          <w:lang w:val="es-EC"/>
        </w:rPr>
        <w:t>drone</w:t>
      </w:r>
      <w:proofErr w:type="spellEnd"/>
      <w:r w:rsidRPr="00B0116F">
        <w:rPr>
          <w:lang w:val="es-EC"/>
        </w:rPr>
        <w:t xml:space="preserve"> o RPAS (sistema de aeronave pilotada a distancia) por sus siglas en inglés.</w:t>
      </w:r>
    </w:p>
    <w:p w:rsidR="009A2D23" w:rsidRPr="00B0116F" w:rsidRDefault="009A2D23">
      <w:pPr>
        <w:pStyle w:val="Textoindependiente"/>
        <w:rPr>
          <w:lang w:val="es-EC"/>
        </w:rPr>
      </w:pPr>
    </w:p>
    <w:p w:rsidR="009A2D23" w:rsidRPr="00B0116F" w:rsidRDefault="009A2D23">
      <w:pPr>
        <w:pStyle w:val="Textoindependiente"/>
        <w:spacing w:before="10"/>
        <w:rPr>
          <w:sz w:val="27"/>
          <w:lang w:val="es-EC"/>
        </w:rPr>
      </w:pPr>
    </w:p>
    <w:p w:rsidR="009A2D23" w:rsidRDefault="00177C91">
      <w:pPr>
        <w:pStyle w:val="Ttulo2"/>
        <w:numPr>
          <w:ilvl w:val="0"/>
          <w:numId w:val="2"/>
        </w:numPr>
        <w:tabs>
          <w:tab w:val="left" w:pos="462"/>
        </w:tabs>
      </w:pPr>
      <w:proofErr w:type="spellStart"/>
      <w:r>
        <w:t>Evaluación</w:t>
      </w:r>
      <w:proofErr w:type="spellEnd"/>
    </w:p>
    <w:p w:rsidR="009A2D23" w:rsidRPr="00B0116F" w:rsidRDefault="00177C91">
      <w:pPr>
        <w:pStyle w:val="Textoindependiente"/>
        <w:spacing w:before="182" w:line="259" w:lineRule="auto"/>
        <w:ind w:left="102" w:right="237"/>
        <w:rPr>
          <w:lang w:val="es-EC"/>
        </w:rPr>
      </w:pPr>
      <w:r w:rsidRPr="00B0116F">
        <w:rPr>
          <w:lang w:val="es-EC"/>
        </w:rPr>
        <w:t>Es importante podamos realizar una inspección previa del área en donde prestaremos nuestros servicios para poder determinar un plan de vuelo y constatar las condiciones de seguridad que se requieren para elevar nuestros equipos.</w:t>
      </w:r>
    </w:p>
    <w:p w:rsidR="009A2D23" w:rsidRPr="00B0116F" w:rsidRDefault="00177C91">
      <w:pPr>
        <w:pStyle w:val="Ttulo2"/>
        <w:spacing w:before="161" w:line="256" w:lineRule="auto"/>
        <w:ind w:left="102" w:right="123" w:firstLine="0"/>
        <w:rPr>
          <w:lang w:val="es-EC"/>
        </w:rPr>
      </w:pPr>
      <w:r w:rsidRPr="00B0116F">
        <w:rPr>
          <w:lang w:val="es-EC"/>
        </w:rPr>
        <w:t>Esta inspección previa es condición para la prestación del servicio y a través de ella haremos una evaluación final, si podemos o no volar en las condiciones específicas dadas.</w:t>
      </w:r>
    </w:p>
    <w:p w:rsidR="009A2D23" w:rsidRPr="00B0116F" w:rsidRDefault="00B0116F">
      <w:pPr>
        <w:pStyle w:val="Textoindependiente"/>
        <w:spacing w:before="164" w:line="259" w:lineRule="auto"/>
        <w:ind w:left="102" w:right="478"/>
        <w:jc w:val="both"/>
        <w:rPr>
          <w:lang w:val="es-EC"/>
        </w:rPr>
      </w:pPr>
      <w:r>
        <w:rPr>
          <w:lang w:val="es-EC"/>
        </w:rPr>
        <w:t>La Empresa</w:t>
      </w:r>
      <w:r w:rsidR="00177C91" w:rsidRPr="00B0116F">
        <w:rPr>
          <w:lang w:val="es-EC"/>
        </w:rPr>
        <w:t xml:space="preserve"> deberá contar con copia de los permisos que previamente se hayan tramitado producto de la gestión de la parte contratante, especialmente en los casos en que sea menester volar s</w:t>
      </w:r>
      <w:r>
        <w:rPr>
          <w:lang w:val="es-EC"/>
        </w:rPr>
        <w:t xml:space="preserve">obre propiedad privada </w:t>
      </w:r>
      <w:r w:rsidR="00177C91" w:rsidRPr="00B0116F">
        <w:rPr>
          <w:lang w:val="es-EC"/>
        </w:rPr>
        <w:t>o en vialidades principales y/o sobre monumentos.</w:t>
      </w:r>
    </w:p>
    <w:p w:rsidR="009A2D23" w:rsidRPr="00B0116F" w:rsidRDefault="009A2D23">
      <w:pPr>
        <w:pStyle w:val="Textoindependiente"/>
        <w:rPr>
          <w:lang w:val="es-EC"/>
        </w:rPr>
      </w:pPr>
    </w:p>
    <w:p w:rsidR="009A2D23" w:rsidRPr="00B0116F" w:rsidRDefault="009A2D23">
      <w:pPr>
        <w:pStyle w:val="Textoindependiente"/>
        <w:rPr>
          <w:sz w:val="28"/>
          <w:lang w:val="es-EC"/>
        </w:rPr>
      </w:pPr>
    </w:p>
    <w:p w:rsidR="009A2D23" w:rsidRDefault="00177C91">
      <w:pPr>
        <w:pStyle w:val="Ttulo2"/>
        <w:numPr>
          <w:ilvl w:val="0"/>
          <w:numId w:val="2"/>
        </w:numPr>
        <w:tabs>
          <w:tab w:val="left" w:pos="462"/>
        </w:tabs>
      </w:pPr>
      <w:r>
        <w:t>De</w:t>
      </w:r>
      <w:r>
        <w:rPr>
          <w:spacing w:val="-3"/>
        </w:rPr>
        <w:t xml:space="preserve"> </w:t>
      </w:r>
      <w:proofErr w:type="spellStart"/>
      <w:r>
        <w:t>seguridad</w:t>
      </w:r>
      <w:proofErr w:type="spellEnd"/>
    </w:p>
    <w:p w:rsidR="009A2D23" w:rsidRDefault="009A2D23">
      <w:pPr>
        <w:pStyle w:val="Textoindependiente"/>
        <w:spacing w:before="7"/>
        <w:rPr>
          <w:b/>
          <w:sz w:val="25"/>
        </w:rPr>
      </w:pPr>
    </w:p>
    <w:p w:rsidR="009A2D23" w:rsidRPr="00B0116F" w:rsidRDefault="00177C91">
      <w:pPr>
        <w:pStyle w:val="Prrafodelista"/>
        <w:numPr>
          <w:ilvl w:val="0"/>
          <w:numId w:val="1"/>
        </w:numPr>
        <w:tabs>
          <w:tab w:val="left" w:pos="462"/>
        </w:tabs>
        <w:rPr>
          <w:lang w:val="es-EC"/>
        </w:rPr>
      </w:pPr>
      <w:r w:rsidRPr="00B0116F">
        <w:rPr>
          <w:lang w:val="es-EC"/>
        </w:rPr>
        <w:t>No realizamos vuelos sobre concentraciones de</w:t>
      </w:r>
      <w:r w:rsidRPr="00B0116F">
        <w:rPr>
          <w:spacing w:val="-17"/>
          <w:lang w:val="es-EC"/>
        </w:rPr>
        <w:t xml:space="preserve"> </w:t>
      </w:r>
      <w:r w:rsidRPr="00B0116F">
        <w:rPr>
          <w:lang w:val="es-EC"/>
        </w:rPr>
        <w:t>personas.</w:t>
      </w:r>
    </w:p>
    <w:p w:rsidR="009A2D23" w:rsidRPr="00B0116F" w:rsidRDefault="00177C91">
      <w:pPr>
        <w:pStyle w:val="Prrafodelista"/>
        <w:numPr>
          <w:ilvl w:val="0"/>
          <w:numId w:val="1"/>
        </w:numPr>
        <w:tabs>
          <w:tab w:val="left" w:pos="462"/>
        </w:tabs>
        <w:spacing w:before="19" w:line="259" w:lineRule="auto"/>
        <w:ind w:right="333"/>
        <w:rPr>
          <w:lang w:val="es-EC"/>
        </w:rPr>
      </w:pPr>
      <w:r w:rsidRPr="00B0116F">
        <w:rPr>
          <w:lang w:val="es-EC"/>
        </w:rPr>
        <w:t>No realizamos vuelos en las inmediaciones de aeropuertos o helipuertos, a menos de que se cuente con los permisos</w:t>
      </w:r>
      <w:r w:rsidRPr="00B0116F">
        <w:rPr>
          <w:spacing w:val="-7"/>
          <w:lang w:val="es-EC"/>
        </w:rPr>
        <w:t xml:space="preserve"> </w:t>
      </w:r>
      <w:r w:rsidRPr="00B0116F">
        <w:rPr>
          <w:lang w:val="es-EC"/>
        </w:rPr>
        <w:t>correspondientes.</w:t>
      </w:r>
    </w:p>
    <w:p w:rsidR="009A2D23" w:rsidRPr="00B0116F" w:rsidRDefault="00177C91">
      <w:pPr>
        <w:pStyle w:val="Prrafodelista"/>
        <w:numPr>
          <w:ilvl w:val="0"/>
          <w:numId w:val="1"/>
        </w:numPr>
        <w:tabs>
          <w:tab w:val="left" w:pos="462"/>
        </w:tabs>
        <w:spacing w:line="259" w:lineRule="auto"/>
        <w:ind w:right="336"/>
        <w:rPr>
          <w:lang w:val="es-EC"/>
        </w:rPr>
      </w:pPr>
      <w:r w:rsidRPr="00B0116F">
        <w:rPr>
          <w:lang w:val="es-EC"/>
        </w:rPr>
        <w:t>La realización de vuelos en interiores está sujeta a una inspección previa de la locación, para determinar su</w:t>
      </w:r>
      <w:r w:rsidRPr="00B0116F">
        <w:rPr>
          <w:spacing w:val="-9"/>
          <w:lang w:val="es-EC"/>
        </w:rPr>
        <w:t xml:space="preserve"> </w:t>
      </w:r>
      <w:r w:rsidRPr="00B0116F">
        <w:rPr>
          <w:lang w:val="es-EC"/>
        </w:rPr>
        <w:t>viabilidad.</w:t>
      </w:r>
    </w:p>
    <w:p w:rsidR="009A2D23" w:rsidRDefault="00177C91">
      <w:pPr>
        <w:pStyle w:val="Prrafodelista"/>
        <w:numPr>
          <w:ilvl w:val="0"/>
          <w:numId w:val="1"/>
        </w:numPr>
        <w:tabs>
          <w:tab w:val="left" w:pos="462"/>
        </w:tabs>
        <w:spacing w:line="259" w:lineRule="auto"/>
        <w:ind w:right="103"/>
      </w:pPr>
      <w:r w:rsidRPr="00B0116F">
        <w:rPr>
          <w:lang w:val="es-EC"/>
        </w:rPr>
        <w:t xml:space="preserve">Para la realización de nuestro trabajo deberemos de contar con una zona delimitada para poder efectuar despegues y aterrizajes seguros con nuestros equipos. </w:t>
      </w:r>
      <w:r>
        <w:t xml:space="preserve">Un </w:t>
      </w:r>
      <w:proofErr w:type="spellStart"/>
      <w:r>
        <w:t>perímetro</w:t>
      </w:r>
      <w:proofErr w:type="spellEnd"/>
      <w:r>
        <w:t xml:space="preserve"> de 20</w:t>
      </w:r>
      <w:r>
        <w:rPr>
          <w:spacing w:val="-28"/>
        </w:rPr>
        <w:t xml:space="preserve"> </w:t>
      </w:r>
      <w:proofErr w:type="spellStart"/>
      <w:r>
        <w:t>mts.</w:t>
      </w:r>
      <w:proofErr w:type="spellEnd"/>
      <w:r>
        <w:t xml:space="preserve"> </w:t>
      </w:r>
      <w:proofErr w:type="spellStart"/>
      <w:r>
        <w:t>es</w:t>
      </w:r>
      <w:proofErr w:type="spellEnd"/>
      <w:r>
        <w:t xml:space="preserve"> el </w:t>
      </w:r>
      <w:proofErr w:type="spellStart"/>
      <w:r>
        <w:t>mínimo</w:t>
      </w:r>
      <w:proofErr w:type="spellEnd"/>
      <w:r>
        <w:rPr>
          <w:spacing w:val="-6"/>
        </w:rPr>
        <w:t xml:space="preserve"> </w:t>
      </w:r>
      <w:proofErr w:type="spellStart"/>
      <w:r>
        <w:t>requerido</w:t>
      </w:r>
      <w:proofErr w:type="spellEnd"/>
      <w:r>
        <w:t>.</w:t>
      </w:r>
    </w:p>
    <w:p w:rsidR="009A2D23" w:rsidRPr="00B0116F" w:rsidRDefault="00177C91">
      <w:pPr>
        <w:pStyle w:val="Prrafodelista"/>
        <w:numPr>
          <w:ilvl w:val="0"/>
          <w:numId w:val="1"/>
        </w:numPr>
        <w:tabs>
          <w:tab w:val="left" w:pos="462"/>
        </w:tabs>
        <w:spacing w:before="1" w:line="259" w:lineRule="auto"/>
        <w:ind w:right="411"/>
        <w:rPr>
          <w:lang w:val="es-EC"/>
        </w:rPr>
      </w:pPr>
      <w:r w:rsidRPr="00B0116F">
        <w:rPr>
          <w:lang w:val="es-EC"/>
        </w:rPr>
        <w:t xml:space="preserve">La operación por parte del operador del </w:t>
      </w:r>
      <w:proofErr w:type="spellStart"/>
      <w:r w:rsidRPr="00B0116F">
        <w:rPr>
          <w:lang w:val="es-EC"/>
        </w:rPr>
        <w:t>drone</w:t>
      </w:r>
      <w:proofErr w:type="spellEnd"/>
      <w:r w:rsidRPr="00B0116F">
        <w:rPr>
          <w:lang w:val="es-EC"/>
        </w:rPr>
        <w:t xml:space="preserve"> deberá estar libre de distracciones en todo momento. La comunicación con el mismo deberá hacerse a través de la persona de</w:t>
      </w:r>
      <w:r w:rsidRPr="00B0116F">
        <w:rPr>
          <w:spacing w:val="-31"/>
          <w:lang w:val="es-EC"/>
        </w:rPr>
        <w:t xml:space="preserve"> </w:t>
      </w:r>
      <w:r w:rsidRPr="00B0116F">
        <w:rPr>
          <w:lang w:val="es-EC"/>
        </w:rPr>
        <w:t>nuestro staff previamente</w:t>
      </w:r>
      <w:r w:rsidRPr="00B0116F">
        <w:rPr>
          <w:spacing w:val="-15"/>
          <w:lang w:val="es-EC"/>
        </w:rPr>
        <w:t xml:space="preserve"> </w:t>
      </w:r>
      <w:r w:rsidRPr="00B0116F">
        <w:rPr>
          <w:lang w:val="es-EC"/>
        </w:rPr>
        <w:t>designada.</w:t>
      </w:r>
    </w:p>
    <w:p w:rsidR="009A2D23" w:rsidRPr="00B0116F" w:rsidRDefault="00177C91">
      <w:pPr>
        <w:pStyle w:val="Prrafodelista"/>
        <w:numPr>
          <w:ilvl w:val="0"/>
          <w:numId w:val="1"/>
        </w:numPr>
        <w:tabs>
          <w:tab w:val="left" w:pos="461"/>
          <w:tab w:val="left" w:pos="462"/>
        </w:tabs>
        <w:spacing w:line="259" w:lineRule="auto"/>
        <w:ind w:right="459"/>
        <w:rPr>
          <w:lang w:val="es-EC"/>
        </w:rPr>
      </w:pPr>
      <w:r w:rsidRPr="00B0116F">
        <w:rPr>
          <w:lang w:val="es-EC"/>
        </w:rPr>
        <w:t>Para la realización del servicio, el staff dispuesto siempre hará uso de nuestros uniformes y gafetes</w:t>
      </w:r>
      <w:r w:rsidRPr="00B0116F">
        <w:rPr>
          <w:spacing w:val="-7"/>
          <w:lang w:val="es-EC"/>
        </w:rPr>
        <w:t xml:space="preserve"> </w:t>
      </w:r>
      <w:r w:rsidRPr="00B0116F">
        <w:rPr>
          <w:lang w:val="es-EC"/>
        </w:rPr>
        <w:t>distintivos.</w:t>
      </w:r>
    </w:p>
    <w:p w:rsidR="009A2D23" w:rsidRPr="00B0116F" w:rsidRDefault="009A2D23">
      <w:pPr>
        <w:spacing w:line="259" w:lineRule="auto"/>
        <w:rPr>
          <w:lang w:val="es-EC"/>
        </w:rPr>
        <w:sectPr w:rsidR="009A2D23" w:rsidRPr="00B0116F">
          <w:type w:val="continuous"/>
          <w:pgSz w:w="12240" w:h="15840"/>
          <w:pgMar w:top="1400" w:right="1600" w:bottom="280" w:left="1600" w:header="720" w:footer="720" w:gutter="0"/>
          <w:cols w:space="720"/>
        </w:sectPr>
      </w:pPr>
    </w:p>
    <w:p w:rsidR="009A2D23" w:rsidRDefault="00177C91">
      <w:pPr>
        <w:pStyle w:val="Ttulo2"/>
        <w:numPr>
          <w:ilvl w:val="0"/>
          <w:numId w:val="2"/>
        </w:numPr>
        <w:tabs>
          <w:tab w:val="left" w:pos="462"/>
        </w:tabs>
        <w:spacing w:before="33"/>
      </w:pPr>
      <w:proofErr w:type="spellStart"/>
      <w:r>
        <w:lastRenderedPageBreak/>
        <w:t>Técnicas</w:t>
      </w:r>
      <w:proofErr w:type="spellEnd"/>
    </w:p>
    <w:p w:rsidR="009A2D23" w:rsidRDefault="009A2D23">
      <w:pPr>
        <w:pStyle w:val="Textoindependiente"/>
        <w:spacing w:before="7"/>
        <w:rPr>
          <w:b/>
          <w:sz w:val="25"/>
        </w:rPr>
      </w:pPr>
    </w:p>
    <w:p w:rsidR="009A2D23" w:rsidRPr="00B0116F" w:rsidRDefault="00177C91">
      <w:pPr>
        <w:pStyle w:val="Prrafodelista"/>
        <w:numPr>
          <w:ilvl w:val="0"/>
          <w:numId w:val="1"/>
        </w:numPr>
        <w:tabs>
          <w:tab w:val="left" w:pos="462"/>
        </w:tabs>
        <w:spacing w:line="259" w:lineRule="auto"/>
        <w:ind w:right="200"/>
        <w:rPr>
          <w:lang w:val="es-EC"/>
        </w:rPr>
      </w:pPr>
      <w:r w:rsidRPr="00B0116F">
        <w:rPr>
          <w:lang w:val="es-EC"/>
        </w:rPr>
        <w:t>Las condiciones para volar/filmar deben de ser óptimas; no podemos prestar el servicio si</w:t>
      </w:r>
      <w:r w:rsidRPr="00B0116F">
        <w:rPr>
          <w:spacing w:val="-34"/>
          <w:lang w:val="es-EC"/>
        </w:rPr>
        <w:t xml:space="preserve"> </w:t>
      </w:r>
      <w:r w:rsidRPr="00B0116F">
        <w:rPr>
          <w:lang w:val="es-EC"/>
        </w:rPr>
        <w:t>hay condiciones de llovizna o lluvia, niebla o vientos sostenidos mayores a los 30</w:t>
      </w:r>
      <w:r w:rsidRPr="00B0116F">
        <w:rPr>
          <w:spacing w:val="-22"/>
          <w:lang w:val="es-EC"/>
        </w:rPr>
        <w:t xml:space="preserve"> </w:t>
      </w:r>
      <w:r w:rsidRPr="00B0116F">
        <w:rPr>
          <w:lang w:val="es-EC"/>
        </w:rPr>
        <w:t>km/h.</w:t>
      </w:r>
    </w:p>
    <w:p w:rsidR="009A2D23" w:rsidRPr="00B0116F" w:rsidRDefault="00177C91">
      <w:pPr>
        <w:pStyle w:val="Prrafodelista"/>
        <w:numPr>
          <w:ilvl w:val="0"/>
          <w:numId w:val="1"/>
        </w:numPr>
        <w:tabs>
          <w:tab w:val="left" w:pos="462"/>
        </w:tabs>
        <w:spacing w:line="259" w:lineRule="auto"/>
        <w:ind w:right="156"/>
        <w:rPr>
          <w:lang w:val="es-EC"/>
        </w:rPr>
      </w:pPr>
      <w:r w:rsidRPr="00B0116F">
        <w:rPr>
          <w:lang w:val="es-EC"/>
        </w:rPr>
        <w:t xml:space="preserve">La prestación del servicio está condicionada a que el operador siempre tenga línea visual con el equipo, esto es que no haya objetos de grandes dimensiones que se interpongan entre este y el </w:t>
      </w:r>
      <w:proofErr w:type="spellStart"/>
      <w:r w:rsidRPr="00B0116F">
        <w:rPr>
          <w:lang w:val="es-EC"/>
        </w:rPr>
        <w:t>drone</w:t>
      </w:r>
      <w:proofErr w:type="spellEnd"/>
      <w:r w:rsidRPr="00B0116F">
        <w:rPr>
          <w:lang w:val="es-EC"/>
        </w:rPr>
        <w:t>.</w:t>
      </w:r>
    </w:p>
    <w:p w:rsidR="009A2D23" w:rsidRPr="00B0116F" w:rsidRDefault="00177C91">
      <w:pPr>
        <w:pStyle w:val="Prrafodelista"/>
        <w:numPr>
          <w:ilvl w:val="0"/>
          <w:numId w:val="1"/>
        </w:numPr>
        <w:tabs>
          <w:tab w:val="left" w:pos="461"/>
          <w:tab w:val="left" w:pos="462"/>
        </w:tabs>
        <w:spacing w:line="259" w:lineRule="auto"/>
        <w:ind w:right="210"/>
        <w:rPr>
          <w:lang w:val="es-EC"/>
        </w:rPr>
      </w:pPr>
      <w:r w:rsidRPr="00B0116F">
        <w:rPr>
          <w:lang w:val="es-EC"/>
        </w:rPr>
        <w:t xml:space="preserve">El tiempo de </w:t>
      </w:r>
      <w:r w:rsidR="00B0116F">
        <w:rPr>
          <w:lang w:val="es-EC"/>
        </w:rPr>
        <w:t>vuelo máximo continuo será de 10</w:t>
      </w:r>
      <w:r w:rsidRPr="00B0116F">
        <w:rPr>
          <w:lang w:val="es-EC"/>
        </w:rPr>
        <w:t xml:space="preserve"> minutos, sin embargo este podrá ser un poco menor en función de las condiciones climáticas y la altitud sobre el nivel del mar a lo que nos encontremos. Pasado este tiempo los equipos deben aterrizar para repostar baterías y ser inspeccionados en sus condiciones básicas de operación, antes de levantar el vuelo nuevamente.</w:t>
      </w:r>
    </w:p>
    <w:p w:rsidR="009A2D23" w:rsidRPr="00B0116F" w:rsidRDefault="00177C91">
      <w:pPr>
        <w:pStyle w:val="Prrafodelista"/>
        <w:numPr>
          <w:ilvl w:val="0"/>
          <w:numId w:val="1"/>
        </w:numPr>
        <w:tabs>
          <w:tab w:val="left" w:pos="461"/>
          <w:tab w:val="left" w:pos="462"/>
        </w:tabs>
        <w:spacing w:line="259" w:lineRule="auto"/>
        <w:ind w:right="195"/>
        <w:rPr>
          <w:lang w:val="es-EC"/>
        </w:rPr>
      </w:pPr>
      <w:r w:rsidRPr="00B0116F">
        <w:rPr>
          <w:lang w:val="es-EC"/>
        </w:rPr>
        <w:t xml:space="preserve">La altura máxima que podremos alcanzar con la aeronave estará limitada a 120 </w:t>
      </w:r>
      <w:proofErr w:type="spellStart"/>
      <w:r w:rsidRPr="00B0116F">
        <w:rPr>
          <w:lang w:val="es-EC"/>
        </w:rPr>
        <w:t>mts</w:t>
      </w:r>
      <w:proofErr w:type="spellEnd"/>
      <w:r w:rsidRPr="00B0116F">
        <w:rPr>
          <w:lang w:val="es-EC"/>
        </w:rPr>
        <w:t xml:space="preserve">. de altura y no más de 200 </w:t>
      </w:r>
      <w:proofErr w:type="spellStart"/>
      <w:r w:rsidRPr="00B0116F">
        <w:rPr>
          <w:lang w:val="es-EC"/>
        </w:rPr>
        <w:t>mts</w:t>
      </w:r>
      <w:proofErr w:type="spellEnd"/>
      <w:r w:rsidRPr="00B0116F">
        <w:rPr>
          <w:lang w:val="es-EC"/>
        </w:rPr>
        <w:t>. de radio en apego a la reglamentación de la Dirección General de Aeronáutica Civil vigente a la par de que el operador se encuentre siempre en línea visual con el</w:t>
      </w:r>
      <w:r w:rsidRPr="00B0116F">
        <w:rPr>
          <w:spacing w:val="1"/>
          <w:lang w:val="es-EC"/>
        </w:rPr>
        <w:t xml:space="preserve"> </w:t>
      </w:r>
      <w:r w:rsidRPr="00B0116F">
        <w:rPr>
          <w:lang w:val="es-EC"/>
        </w:rPr>
        <w:t>equipo.</w:t>
      </w:r>
    </w:p>
    <w:p w:rsidR="009A2D23" w:rsidRPr="00B0116F" w:rsidRDefault="009A2D23">
      <w:pPr>
        <w:pStyle w:val="Textoindependiente"/>
        <w:rPr>
          <w:lang w:val="es-EC"/>
        </w:rPr>
      </w:pPr>
    </w:p>
    <w:p w:rsidR="009A2D23" w:rsidRPr="00B0116F" w:rsidRDefault="009A2D23">
      <w:pPr>
        <w:pStyle w:val="Textoindependiente"/>
        <w:spacing w:before="11"/>
        <w:rPr>
          <w:sz w:val="27"/>
          <w:lang w:val="es-EC"/>
        </w:rPr>
      </w:pPr>
    </w:p>
    <w:p w:rsidR="009A2D23" w:rsidRDefault="00177C91">
      <w:pPr>
        <w:pStyle w:val="Ttulo2"/>
        <w:numPr>
          <w:ilvl w:val="0"/>
          <w:numId w:val="2"/>
        </w:numPr>
        <w:tabs>
          <w:tab w:val="left" w:pos="462"/>
        </w:tabs>
        <w:spacing w:before="1"/>
      </w:pPr>
      <w:proofErr w:type="spellStart"/>
      <w:r>
        <w:t>Económico</w:t>
      </w:r>
      <w:proofErr w:type="spellEnd"/>
      <w:r>
        <w:t>/</w:t>
      </w:r>
      <w:proofErr w:type="spellStart"/>
      <w:r>
        <w:t>administrativas</w:t>
      </w:r>
      <w:proofErr w:type="spellEnd"/>
    </w:p>
    <w:p w:rsidR="009A2D23" w:rsidRDefault="009A2D23">
      <w:pPr>
        <w:pStyle w:val="Textoindependiente"/>
        <w:spacing w:before="4"/>
        <w:rPr>
          <w:b/>
          <w:sz w:val="25"/>
        </w:rPr>
      </w:pPr>
    </w:p>
    <w:p w:rsidR="009A2D23" w:rsidRPr="00B0116F" w:rsidRDefault="00177C91">
      <w:pPr>
        <w:pStyle w:val="Prrafodelista"/>
        <w:numPr>
          <w:ilvl w:val="0"/>
          <w:numId w:val="1"/>
        </w:numPr>
        <w:tabs>
          <w:tab w:val="left" w:pos="462"/>
        </w:tabs>
        <w:spacing w:line="259" w:lineRule="auto"/>
        <w:ind w:right="272"/>
        <w:rPr>
          <w:lang w:val="es-EC"/>
        </w:rPr>
      </w:pPr>
      <w:r w:rsidRPr="00B0116F">
        <w:rPr>
          <w:lang w:val="es-EC"/>
        </w:rPr>
        <w:t>Para volar o filmar sobre vialidades primari</w:t>
      </w:r>
      <w:r w:rsidR="00B0116F">
        <w:rPr>
          <w:lang w:val="es-EC"/>
        </w:rPr>
        <w:t xml:space="preserve">as, propiedad privada </w:t>
      </w:r>
      <w:r w:rsidRPr="00B0116F">
        <w:rPr>
          <w:lang w:val="es-EC"/>
        </w:rPr>
        <w:t>o en vialidades principales o sobre monumentos públicos, será necesario contar con el permiso de las autoridades de la jurisdicción correspondiente o de parte de la administración de la</w:t>
      </w:r>
      <w:r w:rsidRPr="00B0116F">
        <w:rPr>
          <w:spacing w:val="-26"/>
          <w:lang w:val="es-EC"/>
        </w:rPr>
        <w:t xml:space="preserve"> </w:t>
      </w:r>
      <w:r w:rsidRPr="00B0116F">
        <w:rPr>
          <w:lang w:val="es-EC"/>
        </w:rPr>
        <w:t>empresa propietaria de las</w:t>
      </w:r>
      <w:r w:rsidRPr="00B0116F">
        <w:rPr>
          <w:spacing w:val="-7"/>
          <w:lang w:val="es-EC"/>
        </w:rPr>
        <w:t xml:space="preserve"> </w:t>
      </w:r>
      <w:r w:rsidRPr="00B0116F">
        <w:rPr>
          <w:lang w:val="es-EC"/>
        </w:rPr>
        <w:t>instalaciones.</w:t>
      </w:r>
    </w:p>
    <w:p w:rsidR="009A2D23" w:rsidRPr="00B0116F" w:rsidRDefault="00177C91">
      <w:pPr>
        <w:pStyle w:val="Prrafodelista"/>
        <w:numPr>
          <w:ilvl w:val="0"/>
          <w:numId w:val="1"/>
        </w:numPr>
        <w:tabs>
          <w:tab w:val="left" w:pos="461"/>
          <w:tab w:val="left" w:pos="462"/>
        </w:tabs>
        <w:spacing w:line="259" w:lineRule="auto"/>
        <w:ind w:right="176"/>
        <w:rPr>
          <w:lang w:val="es-EC"/>
        </w:rPr>
      </w:pPr>
      <w:r w:rsidRPr="00B0116F">
        <w:rPr>
          <w:lang w:val="es-EC"/>
        </w:rPr>
        <w:t>De resultar cancelado el servicio por condiciones climáticas adversas o circunstancias ajenas a nuestro control, de ser posible este se re-agendará. El cliente acepta correr con los gastos erogados derivados por concepto de viáticos y permisos que se tuvieran que obtener nuevamente.</w:t>
      </w:r>
    </w:p>
    <w:p w:rsidR="009A2D23" w:rsidRPr="00B0116F" w:rsidRDefault="00177C91">
      <w:pPr>
        <w:pStyle w:val="Prrafodelista"/>
        <w:numPr>
          <w:ilvl w:val="0"/>
          <w:numId w:val="1"/>
        </w:numPr>
        <w:tabs>
          <w:tab w:val="left" w:pos="462"/>
        </w:tabs>
        <w:spacing w:line="259" w:lineRule="auto"/>
        <w:ind w:right="98"/>
        <w:rPr>
          <w:lang w:val="es-EC"/>
        </w:rPr>
      </w:pPr>
      <w:r w:rsidRPr="00B0116F">
        <w:rPr>
          <w:lang w:val="es-EC"/>
        </w:rPr>
        <w:t>Será nuestro derecho decidir sobre la realización o no de cualquier servicio, ante imprevistos como cambios de horario, de locación, de condiciones de seguridad, de solicitud de vuelos no previstas o no evaluadas, de condiciones climáticas desfavorables o de complicaciones de cualquier tipo que resulten en un riesgo tanto para nuestros equipos como para las personas</w:t>
      </w:r>
      <w:r w:rsidRPr="00B0116F">
        <w:rPr>
          <w:spacing w:val="-29"/>
          <w:lang w:val="es-EC"/>
        </w:rPr>
        <w:t xml:space="preserve"> </w:t>
      </w:r>
      <w:r w:rsidRPr="00B0116F">
        <w:rPr>
          <w:lang w:val="es-EC"/>
        </w:rPr>
        <w:t>o instalaciones en</w:t>
      </w:r>
      <w:r w:rsidRPr="00B0116F">
        <w:rPr>
          <w:spacing w:val="-6"/>
          <w:lang w:val="es-EC"/>
        </w:rPr>
        <w:t xml:space="preserve"> </w:t>
      </w:r>
      <w:r w:rsidRPr="00B0116F">
        <w:rPr>
          <w:lang w:val="es-EC"/>
        </w:rPr>
        <w:t>tierra.</w:t>
      </w:r>
    </w:p>
    <w:p w:rsidR="009A2D23" w:rsidRPr="00B0116F" w:rsidRDefault="00177C91">
      <w:pPr>
        <w:pStyle w:val="Prrafodelista"/>
        <w:numPr>
          <w:ilvl w:val="0"/>
          <w:numId w:val="1"/>
        </w:numPr>
        <w:tabs>
          <w:tab w:val="left" w:pos="462"/>
        </w:tabs>
        <w:spacing w:line="259" w:lineRule="auto"/>
        <w:ind w:right="230"/>
        <w:rPr>
          <w:lang w:val="es-EC"/>
        </w:rPr>
      </w:pPr>
      <w:r w:rsidRPr="00B0116F">
        <w:rPr>
          <w:lang w:val="es-EC"/>
        </w:rPr>
        <w:t>Los viáticos (traslados, casetas, hospedaje y alimentos) están considerados en el presupuesto aceptado.</w:t>
      </w:r>
    </w:p>
    <w:p w:rsidR="009A2D23" w:rsidRPr="00B0116F" w:rsidRDefault="00177C91">
      <w:pPr>
        <w:pStyle w:val="Prrafodelista"/>
        <w:numPr>
          <w:ilvl w:val="0"/>
          <w:numId w:val="1"/>
        </w:numPr>
        <w:tabs>
          <w:tab w:val="left" w:pos="462"/>
        </w:tabs>
        <w:spacing w:line="259" w:lineRule="auto"/>
        <w:ind w:right="186"/>
        <w:rPr>
          <w:lang w:val="es-EC"/>
        </w:rPr>
      </w:pPr>
      <w:r w:rsidRPr="00B0116F">
        <w:rPr>
          <w:lang w:val="es-EC"/>
        </w:rPr>
        <w:t>Deberemos de contar en tiempo y forma con la información precisa para llegar al lugar</w:t>
      </w:r>
      <w:r w:rsidRPr="00B0116F">
        <w:rPr>
          <w:spacing w:val="-27"/>
          <w:lang w:val="es-EC"/>
        </w:rPr>
        <w:t xml:space="preserve"> </w:t>
      </w:r>
      <w:r w:rsidRPr="00B0116F">
        <w:rPr>
          <w:lang w:val="es-EC"/>
        </w:rPr>
        <w:t xml:space="preserve">donde habremos de realizar el servicio aéreo. Estos es domicilio completo y/o coordenadas, teléfonos de contacto (móviles y fijos en la ubicación), fecha y </w:t>
      </w:r>
      <w:proofErr w:type="gramStart"/>
      <w:r w:rsidRPr="00B0116F">
        <w:rPr>
          <w:lang w:val="es-EC"/>
        </w:rPr>
        <w:t>hora</w:t>
      </w:r>
      <w:proofErr w:type="gramEnd"/>
      <w:r w:rsidRPr="00B0116F">
        <w:rPr>
          <w:lang w:val="es-EC"/>
        </w:rPr>
        <w:t xml:space="preserve"> así como el nombre del o los</w:t>
      </w:r>
      <w:r w:rsidRPr="00B0116F">
        <w:rPr>
          <w:spacing w:val="-1"/>
          <w:lang w:val="es-EC"/>
        </w:rPr>
        <w:t xml:space="preserve"> </w:t>
      </w:r>
      <w:r w:rsidRPr="00B0116F">
        <w:rPr>
          <w:lang w:val="es-EC"/>
        </w:rPr>
        <w:t>contactos.</w:t>
      </w:r>
    </w:p>
    <w:p w:rsidR="009A2D23" w:rsidRPr="00B0116F" w:rsidRDefault="009A2D23">
      <w:pPr>
        <w:spacing w:line="259" w:lineRule="auto"/>
        <w:rPr>
          <w:lang w:val="es-EC"/>
        </w:rPr>
        <w:sectPr w:rsidR="009A2D23" w:rsidRPr="00B0116F">
          <w:pgSz w:w="12240" w:h="15840"/>
          <w:pgMar w:top="1380" w:right="1620" w:bottom="280" w:left="1600" w:header="720" w:footer="720" w:gutter="0"/>
          <w:cols w:space="720"/>
        </w:sectPr>
      </w:pPr>
    </w:p>
    <w:p w:rsidR="009A2D23" w:rsidRPr="00B0116F" w:rsidRDefault="00177C91">
      <w:pPr>
        <w:pStyle w:val="Prrafodelista"/>
        <w:numPr>
          <w:ilvl w:val="0"/>
          <w:numId w:val="1"/>
        </w:numPr>
        <w:tabs>
          <w:tab w:val="left" w:pos="482"/>
        </w:tabs>
        <w:spacing w:before="33" w:line="259" w:lineRule="auto"/>
        <w:ind w:left="482" w:right="358"/>
        <w:rPr>
          <w:lang w:val="es-EC"/>
        </w:rPr>
      </w:pPr>
      <w:r w:rsidRPr="00B0116F">
        <w:rPr>
          <w:lang w:val="es-EC"/>
        </w:rPr>
        <w:lastRenderedPageBreak/>
        <w:t>De requerirse permisos y/o gafetes para ingresar y trabajar en las instalaciones en donde realizaremos los vuelos, estos deberán ser gestionados en tiempo por la parte contratante y copiados o entregados también en tiempo a nuestro personal</w:t>
      </w:r>
      <w:r w:rsidRPr="00B0116F">
        <w:rPr>
          <w:spacing w:val="-24"/>
          <w:lang w:val="es-EC"/>
        </w:rPr>
        <w:t xml:space="preserve"> </w:t>
      </w:r>
      <w:r w:rsidRPr="00B0116F">
        <w:rPr>
          <w:lang w:val="es-EC"/>
        </w:rPr>
        <w:t>administrativo.</w:t>
      </w:r>
    </w:p>
    <w:p w:rsidR="009A2D23" w:rsidRPr="00B0116F" w:rsidRDefault="00177C91">
      <w:pPr>
        <w:pStyle w:val="Prrafodelista"/>
        <w:numPr>
          <w:ilvl w:val="0"/>
          <w:numId w:val="1"/>
        </w:numPr>
        <w:tabs>
          <w:tab w:val="left" w:pos="481"/>
          <w:tab w:val="left" w:pos="482"/>
        </w:tabs>
        <w:spacing w:line="256" w:lineRule="auto"/>
        <w:ind w:left="482" w:right="343"/>
        <w:rPr>
          <w:lang w:val="es-EC"/>
        </w:rPr>
      </w:pPr>
      <w:r w:rsidRPr="00B0116F">
        <w:rPr>
          <w:lang w:val="es-EC"/>
        </w:rPr>
        <w:t xml:space="preserve">El material digital obtenido será entregado a la parte contratante sin edición </w:t>
      </w:r>
      <w:r w:rsidR="00027576">
        <w:rPr>
          <w:lang w:val="es-EC"/>
        </w:rPr>
        <w:t xml:space="preserve">o editado </w:t>
      </w:r>
      <w:r w:rsidRPr="00B0116F">
        <w:rPr>
          <w:lang w:val="es-EC"/>
        </w:rPr>
        <w:t>y en el</w:t>
      </w:r>
      <w:r w:rsidRPr="00B0116F">
        <w:rPr>
          <w:spacing w:val="-29"/>
          <w:lang w:val="es-EC"/>
        </w:rPr>
        <w:t xml:space="preserve"> </w:t>
      </w:r>
      <w:r w:rsidRPr="00B0116F">
        <w:rPr>
          <w:lang w:val="es-EC"/>
        </w:rPr>
        <w:t>formato digital</w:t>
      </w:r>
      <w:r w:rsidRPr="00B0116F">
        <w:rPr>
          <w:spacing w:val="-3"/>
          <w:lang w:val="es-EC"/>
        </w:rPr>
        <w:t xml:space="preserve"> </w:t>
      </w:r>
      <w:r w:rsidRPr="00B0116F">
        <w:rPr>
          <w:lang w:val="es-EC"/>
        </w:rPr>
        <w:t>convenido</w:t>
      </w:r>
      <w:r w:rsidR="00027576">
        <w:rPr>
          <w:lang w:val="es-EC"/>
        </w:rPr>
        <w:t xml:space="preserve"> en el contrato</w:t>
      </w:r>
      <w:r w:rsidRPr="00B0116F">
        <w:rPr>
          <w:lang w:val="es-EC"/>
        </w:rPr>
        <w:t>.</w:t>
      </w:r>
    </w:p>
    <w:p w:rsidR="009A2D23" w:rsidRPr="00B0116F" w:rsidRDefault="00177C91">
      <w:pPr>
        <w:pStyle w:val="Prrafodelista"/>
        <w:numPr>
          <w:ilvl w:val="0"/>
          <w:numId w:val="1"/>
        </w:numPr>
        <w:tabs>
          <w:tab w:val="left" w:pos="481"/>
          <w:tab w:val="left" w:pos="482"/>
        </w:tabs>
        <w:spacing w:before="3" w:line="259" w:lineRule="auto"/>
        <w:ind w:left="482" w:right="252"/>
        <w:rPr>
          <w:lang w:val="es-EC"/>
        </w:rPr>
      </w:pPr>
      <w:r w:rsidRPr="00B0116F">
        <w:rPr>
          <w:lang w:val="es-EC"/>
        </w:rPr>
        <w:t>Para la contratación del servicio requerimos contar con el 50% del monto total convenido al momento de la aceptación de las presentes condiciones y del restante 50% al momento de la entrega del material digital</w:t>
      </w:r>
      <w:r w:rsidRPr="00B0116F">
        <w:rPr>
          <w:spacing w:val="-7"/>
          <w:lang w:val="es-EC"/>
        </w:rPr>
        <w:t xml:space="preserve"> </w:t>
      </w:r>
      <w:r w:rsidRPr="00B0116F">
        <w:rPr>
          <w:lang w:val="es-EC"/>
        </w:rPr>
        <w:t>obtenido.</w:t>
      </w:r>
    </w:p>
    <w:p w:rsidR="009A2D23" w:rsidRPr="00CD6E66" w:rsidRDefault="00177C91" w:rsidP="00CD6E66">
      <w:pPr>
        <w:pStyle w:val="Prrafodelista"/>
        <w:numPr>
          <w:ilvl w:val="0"/>
          <w:numId w:val="1"/>
        </w:numPr>
        <w:tabs>
          <w:tab w:val="left" w:pos="481"/>
          <w:tab w:val="left" w:pos="482"/>
        </w:tabs>
        <w:spacing w:line="259" w:lineRule="auto"/>
        <w:ind w:left="482" w:right="102"/>
        <w:rPr>
          <w:lang w:val="es-EC"/>
        </w:rPr>
      </w:pPr>
      <w:r w:rsidRPr="00B0116F">
        <w:rPr>
          <w:lang w:val="es-EC"/>
        </w:rPr>
        <w:t>La recalendarización de un servicio será posible sin penalidad alguna para la parte contratante, siempre y cuando esta se dé con al menos 10 días de anticipación a la fecha contratada, a la par de qu</w:t>
      </w:r>
      <w:r w:rsidR="00CD6E66">
        <w:rPr>
          <w:lang w:val="es-EC"/>
        </w:rPr>
        <w:t>e la Empresa</w:t>
      </w:r>
      <w:r w:rsidRPr="00CD6E66">
        <w:rPr>
          <w:lang w:val="es-EC"/>
        </w:rPr>
        <w:t xml:space="preserve"> no haya incurrido ya en gastos relacionados con la preparación del servicio; la recalendarización del mismo, estará en función de la disponibilidad que tengamos de nuestros</w:t>
      </w:r>
      <w:r w:rsidRPr="00CD6E66">
        <w:rPr>
          <w:spacing w:val="-13"/>
          <w:lang w:val="es-EC"/>
        </w:rPr>
        <w:t xml:space="preserve"> </w:t>
      </w:r>
      <w:r w:rsidRPr="00CD6E66">
        <w:rPr>
          <w:lang w:val="es-EC"/>
        </w:rPr>
        <w:t>equipos.</w:t>
      </w:r>
    </w:p>
    <w:p w:rsidR="009A2D23" w:rsidRPr="00B0116F" w:rsidRDefault="00177C91">
      <w:pPr>
        <w:pStyle w:val="Prrafodelista"/>
        <w:numPr>
          <w:ilvl w:val="0"/>
          <w:numId w:val="1"/>
        </w:numPr>
        <w:tabs>
          <w:tab w:val="left" w:pos="482"/>
        </w:tabs>
        <w:spacing w:before="1" w:line="259" w:lineRule="auto"/>
        <w:ind w:left="482" w:right="226"/>
        <w:rPr>
          <w:lang w:val="es-EC"/>
        </w:rPr>
      </w:pPr>
      <w:r w:rsidRPr="00B0116F">
        <w:rPr>
          <w:lang w:val="es-EC"/>
        </w:rPr>
        <w:t>De haberse incurrido en gastos preparativos, los montos erogados no podrán ser devueltos al contratante y se descontarán del</w:t>
      </w:r>
      <w:r w:rsidRPr="00B0116F">
        <w:rPr>
          <w:spacing w:val="-4"/>
          <w:lang w:val="es-EC"/>
        </w:rPr>
        <w:t xml:space="preserve"> </w:t>
      </w:r>
      <w:r w:rsidRPr="00B0116F">
        <w:rPr>
          <w:lang w:val="es-EC"/>
        </w:rPr>
        <w:t>anticipo.</w:t>
      </w:r>
    </w:p>
    <w:p w:rsidR="009A2D23" w:rsidRPr="00B0116F" w:rsidRDefault="00177C91">
      <w:pPr>
        <w:pStyle w:val="Prrafodelista"/>
        <w:numPr>
          <w:ilvl w:val="0"/>
          <w:numId w:val="1"/>
        </w:numPr>
        <w:tabs>
          <w:tab w:val="left" w:pos="482"/>
        </w:tabs>
        <w:spacing w:line="259" w:lineRule="auto"/>
        <w:ind w:left="482" w:right="163"/>
        <w:rPr>
          <w:lang w:val="es-EC"/>
        </w:rPr>
      </w:pPr>
      <w:r w:rsidRPr="00B0116F">
        <w:rPr>
          <w:lang w:val="es-EC"/>
        </w:rPr>
        <w:t>El material digital obtenido será propiedad de la parte contratante sin embargo los derechos de autor sobre dicho material serán propiedad d</w:t>
      </w:r>
      <w:r w:rsidR="00CD6E66">
        <w:rPr>
          <w:lang w:val="es-EC"/>
        </w:rPr>
        <w:t>e la Empresa</w:t>
      </w:r>
      <w:r w:rsidRPr="00B0116F">
        <w:rPr>
          <w:lang w:val="es-EC"/>
        </w:rPr>
        <w:t>, con el fin único de publicitar nuestro trabajo. La parte contratante podría reclamar la autoría intelectual mediante un acuerdo</w:t>
      </w:r>
      <w:r w:rsidRPr="00B0116F">
        <w:rPr>
          <w:spacing w:val="-5"/>
          <w:lang w:val="es-EC"/>
        </w:rPr>
        <w:t xml:space="preserve"> </w:t>
      </w:r>
      <w:r w:rsidRPr="00B0116F">
        <w:rPr>
          <w:lang w:val="es-EC"/>
        </w:rPr>
        <w:t>económico.</w:t>
      </w:r>
    </w:p>
    <w:p w:rsidR="009A2D23" w:rsidRPr="00B0116F" w:rsidRDefault="009A2D23">
      <w:pPr>
        <w:pStyle w:val="Textoindependiente"/>
        <w:rPr>
          <w:lang w:val="es-EC"/>
        </w:rPr>
      </w:pPr>
    </w:p>
    <w:p w:rsidR="009A2D23" w:rsidRPr="00B0116F" w:rsidRDefault="009A2D23">
      <w:pPr>
        <w:pStyle w:val="Textoindependiente"/>
        <w:spacing w:before="11"/>
        <w:rPr>
          <w:sz w:val="27"/>
          <w:lang w:val="es-EC"/>
        </w:rPr>
      </w:pPr>
    </w:p>
    <w:p w:rsidR="009A2D23" w:rsidRDefault="00177C91">
      <w:pPr>
        <w:pStyle w:val="Ttulo2"/>
        <w:numPr>
          <w:ilvl w:val="0"/>
          <w:numId w:val="2"/>
        </w:numPr>
        <w:tabs>
          <w:tab w:val="left" w:pos="482"/>
        </w:tabs>
        <w:spacing w:before="1"/>
        <w:ind w:left="482"/>
      </w:pPr>
      <w:proofErr w:type="spellStart"/>
      <w:r>
        <w:t>Clausulas</w:t>
      </w:r>
      <w:proofErr w:type="spellEnd"/>
      <w:r>
        <w:rPr>
          <w:spacing w:val="-12"/>
        </w:rPr>
        <w:t xml:space="preserve"> </w:t>
      </w:r>
      <w:proofErr w:type="spellStart"/>
      <w:r>
        <w:t>complementarias</w:t>
      </w:r>
      <w:proofErr w:type="spellEnd"/>
      <w:r>
        <w:t>:</w:t>
      </w:r>
    </w:p>
    <w:p w:rsidR="009A2D23" w:rsidRPr="00B0116F" w:rsidRDefault="00177C91">
      <w:pPr>
        <w:pStyle w:val="Textoindependiente"/>
        <w:spacing w:before="180" w:line="259" w:lineRule="auto"/>
        <w:ind w:left="122" w:right="179"/>
        <w:rPr>
          <w:lang w:val="es-EC"/>
        </w:rPr>
      </w:pPr>
      <w:r w:rsidRPr="00B0116F">
        <w:rPr>
          <w:lang w:val="es-EC"/>
        </w:rPr>
        <w:t>Como requisito para dar inicio a la prestación del servicio requerimos que las condiciones del presente contrato sean aceptadas plenamente mediante firma autógrafa de la persona designada por la parte contratante, en su carácter de representa de la empresa, organización o dependencia publica o a título personal según sea el caso.</w:t>
      </w:r>
    </w:p>
    <w:p w:rsidR="009A2D23" w:rsidRPr="00B0116F" w:rsidRDefault="009A2D23">
      <w:pPr>
        <w:pStyle w:val="Textoindependiente"/>
        <w:rPr>
          <w:lang w:val="es-EC"/>
        </w:rPr>
      </w:pPr>
    </w:p>
    <w:p w:rsidR="009A2D23" w:rsidRPr="00B0116F" w:rsidRDefault="009A2D23">
      <w:pPr>
        <w:pStyle w:val="Textoindependiente"/>
        <w:spacing w:before="9"/>
        <w:rPr>
          <w:sz w:val="27"/>
          <w:lang w:val="es-EC"/>
        </w:rPr>
      </w:pPr>
    </w:p>
    <w:p w:rsidR="009A2D23" w:rsidRPr="00B0116F" w:rsidRDefault="00177C91">
      <w:pPr>
        <w:pStyle w:val="Textoindependiente"/>
        <w:spacing w:line="259" w:lineRule="auto"/>
        <w:ind w:left="122" w:right="909"/>
        <w:rPr>
          <w:lang w:val="es-EC"/>
        </w:rPr>
      </w:pPr>
      <w:r w:rsidRPr="00B0116F">
        <w:rPr>
          <w:lang w:val="es-EC"/>
        </w:rPr>
        <w:t>Habiendo leído y entendido plenamente todos incisos motivo de este contrato, acepto de conformidad.</w:t>
      </w:r>
    </w:p>
    <w:p w:rsidR="009A2D23" w:rsidRPr="00B0116F" w:rsidRDefault="009A2D23">
      <w:pPr>
        <w:pStyle w:val="Textoindependiente"/>
        <w:rPr>
          <w:lang w:val="es-EC"/>
        </w:rPr>
      </w:pPr>
    </w:p>
    <w:p w:rsidR="009A2D23" w:rsidRPr="00B0116F" w:rsidRDefault="009A2D23">
      <w:pPr>
        <w:pStyle w:val="Textoindependiente"/>
        <w:spacing w:before="11"/>
        <w:rPr>
          <w:sz w:val="27"/>
          <w:lang w:val="es-EC"/>
        </w:rPr>
      </w:pPr>
    </w:p>
    <w:p w:rsidR="009A2D23" w:rsidRPr="00B0116F" w:rsidRDefault="00177C91">
      <w:pPr>
        <w:pStyle w:val="Textoindependiente"/>
        <w:spacing w:before="1"/>
        <w:ind w:left="122" w:right="179"/>
        <w:rPr>
          <w:lang w:val="es-EC"/>
        </w:rPr>
      </w:pPr>
      <w:r w:rsidRPr="00B0116F">
        <w:rPr>
          <w:lang w:val="es-EC"/>
        </w:rPr>
        <w:t>Parte contratante</w:t>
      </w:r>
    </w:p>
    <w:p w:rsidR="009A2D23" w:rsidRPr="00B0116F" w:rsidRDefault="009A2D23">
      <w:pPr>
        <w:pStyle w:val="Textoindependiente"/>
        <w:rPr>
          <w:sz w:val="20"/>
          <w:lang w:val="es-EC"/>
        </w:rPr>
      </w:pPr>
    </w:p>
    <w:p w:rsidR="009A2D23" w:rsidRPr="00B0116F" w:rsidRDefault="00177C91">
      <w:pPr>
        <w:pStyle w:val="Textoindependiente"/>
        <w:spacing w:before="9"/>
        <w:rPr>
          <w:sz w:val="10"/>
          <w:lang w:val="es-EC"/>
        </w:rPr>
      </w:pPr>
      <w:r>
        <w:rPr>
          <w:noProof/>
          <w:lang w:val="es-EC" w:eastAsia="es-EC"/>
        </w:rPr>
        <mc:AlternateContent>
          <mc:Choice Requires="wps">
            <w:drawing>
              <wp:anchor distT="0" distB="0" distL="0" distR="0" simplePos="0" relativeHeight="251657216" behindDoc="0" locked="0" layoutInCell="1" allowOverlap="1">
                <wp:simplePos x="0" y="0"/>
                <wp:positionH relativeFrom="page">
                  <wp:posOffset>1080770</wp:posOffset>
                </wp:positionH>
                <wp:positionV relativeFrom="paragraph">
                  <wp:posOffset>113030</wp:posOffset>
                </wp:positionV>
                <wp:extent cx="2851150" cy="0"/>
                <wp:effectExtent l="13970" t="8255" r="11430"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642D1"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9pt" to="309.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J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" strokeweight=".25292mm">
                <w10:wrap type="topAndBottom" anchorx="page"/>
              </v:line>
            </w:pict>
          </mc:Fallback>
        </mc:AlternateContent>
      </w:r>
    </w:p>
    <w:p w:rsidR="009A2D23" w:rsidRPr="00B0116F" w:rsidRDefault="009A2D23">
      <w:pPr>
        <w:pStyle w:val="Textoindependiente"/>
        <w:rPr>
          <w:sz w:val="20"/>
          <w:lang w:val="es-EC"/>
        </w:rPr>
      </w:pPr>
    </w:p>
    <w:p w:rsidR="009A2D23" w:rsidRPr="00B0116F" w:rsidRDefault="009A2D23">
      <w:pPr>
        <w:pStyle w:val="Textoindependiente"/>
        <w:spacing w:before="4"/>
        <w:rPr>
          <w:sz w:val="26"/>
          <w:lang w:val="es-EC"/>
        </w:rPr>
      </w:pPr>
    </w:p>
    <w:p w:rsidR="009A2D23" w:rsidRPr="00B0116F" w:rsidRDefault="005B267B">
      <w:pPr>
        <w:pStyle w:val="Textoindependiente"/>
        <w:spacing w:before="57"/>
        <w:ind w:left="122" w:right="179"/>
        <w:rPr>
          <w:lang w:val="es-EC"/>
        </w:rPr>
      </w:pPr>
      <w:r>
        <w:rPr>
          <w:lang w:val="es-EC"/>
        </w:rPr>
        <w:t>Pablo Martínez Santana</w:t>
      </w:r>
    </w:p>
    <w:p w:rsidR="009A2D23" w:rsidRPr="00B0116F" w:rsidRDefault="005B267B">
      <w:pPr>
        <w:pStyle w:val="Textoindependiente"/>
        <w:spacing w:before="182"/>
        <w:ind w:left="122" w:right="179"/>
        <w:rPr>
          <w:lang w:val="es-EC"/>
        </w:rPr>
      </w:pPr>
      <w:r>
        <w:rPr>
          <w:lang w:val="es-EC"/>
        </w:rPr>
        <w:t xml:space="preserve">      </w:t>
      </w:r>
      <w:proofErr w:type="spellStart"/>
      <w:r>
        <w:rPr>
          <w:lang w:val="es-EC"/>
        </w:rPr>
        <w:t>MartDrone</w:t>
      </w:r>
      <w:proofErr w:type="spellEnd"/>
    </w:p>
    <w:p w:rsidR="009A2D23" w:rsidRPr="00B0116F" w:rsidRDefault="009A2D23">
      <w:pPr>
        <w:pStyle w:val="Textoindependiente"/>
        <w:rPr>
          <w:sz w:val="20"/>
          <w:lang w:val="es-EC"/>
        </w:rPr>
      </w:pPr>
    </w:p>
    <w:p w:rsidR="009A2D23" w:rsidRDefault="00177C91">
      <w:pPr>
        <w:pStyle w:val="Textoindependiente"/>
        <w:spacing w:before="9"/>
        <w:rPr>
          <w:sz w:val="10"/>
        </w:rPr>
      </w:pPr>
      <w:r>
        <w:rPr>
          <w:noProof/>
          <w:lang w:val="es-EC" w:eastAsia="es-EC"/>
        </w:rPr>
        <mc:AlternateContent>
          <mc:Choice Requires="wps">
            <w:drawing>
              <wp:anchor distT="0" distB="0" distL="0" distR="0" simplePos="0" relativeHeight="251658240" behindDoc="0" locked="0" layoutInCell="1" allowOverlap="1">
                <wp:simplePos x="0" y="0"/>
                <wp:positionH relativeFrom="page">
                  <wp:posOffset>1080770</wp:posOffset>
                </wp:positionH>
                <wp:positionV relativeFrom="paragraph">
                  <wp:posOffset>113030</wp:posOffset>
                </wp:positionV>
                <wp:extent cx="2851150" cy="0"/>
                <wp:effectExtent l="13970" t="8255" r="11430" b="1079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C1990"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9pt" to="309.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C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" strokeweight=".25292mm">
                <w10:wrap type="topAndBottom" anchorx="page"/>
              </v:line>
            </w:pict>
          </mc:Fallback>
        </mc:AlternateContent>
      </w:r>
    </w:p>
    <w:sectPr w:rsidR="009A2D23">
      <w:pgSz w:w="12240" w:h="15840"/>
      <w:pgMar w:top="138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45C"/>
    <w:multiLevelType w:val="hybridMultilevel"/>
    <w:tmpl w:val="436C0D94"/>
    <w:lvl w:ilvl="0" w:tplc="3A180D52">
      <w:start w:val="1"/>
      <w:numFmt w:val="lowerLetter"/>
      <w:lvlText w:val="%1)"/>
      <w:lvlJc w:val="left"/>
      <w:pPr>
        <w:ind w:left="462" w:hanging="360"/>
        <w:jc w:val="left"/>
      </w:pPr>
      <w:rPr>
        <w:rFonts w:ascii="Calibri" w:eastAsia="Calibri" w:hAnsi="Calibri" w:cs="Calibri" w:hint="default"/>
        <w:spacing w:val="-1"/>
        <w:w w:val="100"/>
        <w:sz w:val="22"/>
        <w:szCs w:val="22"/>
      </w:rPr>
    </w:lvl>
    <w:lvl w:ilvl="1" w:tplc="62302156">
      <w:numFmt w:val="bullet"/>
      <w:lvlText w:val="•"/>
      <w:lvlJc w:val="left"/>
      <w:pPr>
        <w:ind w:left="1318" w:hanging="360"/>
      </w:pPr>
      <w:rPr>
        <w:rFonts w:hint="default"/>
      </w:rPr>
    </w:lvl>
    <w:lvl w:ilvl="2" w:tplc="5C40853E">
      <w:numFmt w:val="bullet"/>
      <w:lvlText w:val="•"/>
      <w:lvlJc w:val="left"/>
      <w:pPr>
        <w:ind w:left="2176" w:hanging="360"/>
      </w:pPr>
      <w:rPr>
        <w:rFonts w:hint="default"/>
      </w:rPr>
    </w:lvl>
    <w:lvl w:ilvl="3" w:tplc="240EAB4C">
      <w:numFmt w:val="bullet"/>
      <w:lvlText w:val="•"/>
      <w:lvlJc w:val="left"/>
      <w:pPr>
        <w:ind w:left="3034" w:hanging="360"/>
      </w:pPr>
      <w:rPr>
        <w:rFonts w:hint="default"/>
      </w:rPr>
    </w:lvl>
    <w:lvl w:ilvl="4" w:tplc="1018E87C">
      <w:numFmt w:val="bullet"/>
      <w:lvlText w:val="•"/>
      <w:lvlJc w:val="left"/>
      <w:pPr>
        <w:ind w:left="3892" w:hanging="360"/>
      </w:pPr>
      <w:rPr>
        <w:rFonts w:hint="default"/>
      </w:rPr>
    </w:lvl>
    <w:lvl w:ilvl="5" w:tplc="8BD29F92">
      <w:numFmt w:val="bullet"/>
      <w:lvlText w:val="•"/>
      <w:lvlJc w:val="left"/>
      <w:pPr>
        <w:ind w:left="4750" w:hanging="360"/>
      </w:pPr>
      <w:rPr>
        <w:rFonts w:hint="default"/>
      </w:rPr>
    </w:lvl>
    <w:lvl w:ilvl="6" w:tplc="22BAC0DC">
      <w:numFmt w:val="bullet"/>
      <w:lvlText w:val="•"/>
      <w:lvlJc w:val="left"/>
      <w:pPr>
        <w:ind w:left="5608" w:hanging="360"/>
      </w:pPr>
      <w:rPr>
        <w:rFonts w:hint="default"/>
      </w:rPr>
    </w:lvl>
    <w:lvl w:ilvl="7" w:tplc="6F966F5E">
      <w:numFmt w:val="bullet"/>
      <w:lvlText w:val="•"/>
      <w:lvlJc w:val="left"/>
      <w:pPr>
        <w:ind w:left="6466" w:hanging="360"/>
      </w:pPr>
      <w:rPr>
        <w:rFonts w:hint="default"/>
      </w:rPr>
    </w:lvl>
    <w:lvl w:ilvl="8" w:tplc="F8020EBA">
      <w:numFmt w:val="bullet"/>
      <w:lvlText w:val="•"/>
      <w:lvlJc w:val="left"/>
      <w:pPr>
        <w:ind w:left="7324" w:hanging="360"/>
      </w:pPr>
      <w:rPr>
        <w:rFonts w:hint="default"/>
      </w:rPr>
    </w:lvl>
  </w:abstractNum>
  <w:abstractNum w:abstractNumId="1" w15:restartNumberingAfterBreak="0">
    <w:nsid w:val="2CC423EF"/>
    <w:multiLevelType w:val="hybridMultilevel"/>
    <w:tmpl w:val="A2F66858"/>
    <w:lvl w:ilvl="0" w:tplc="7AAC9FEC">
      <w:start w:val="1"/>
      <w:numFmt w:val="decimal"/>
      <w:lvlText w:val="%1."/>
      <w:lvlJc w:val="left"/>
      <w:pPr>
        <w:ind w:left="462" w:hanging="360"/>
        <w:jc w:val="left"/>
      </w:pPr>
      <w:rPr>
        <w:rFonts w:ascii="Calibri" w:eastAsia="Calibri" w:hAnsi="Calibri" w:cs="Calibri" w:hint="default"/>
        <w:b/>
        <w:bCs/>
        <w:w w:val="100"/>
        <w:sz w:val="22"/>
        <w:szCs w:val="22"/>
      </w:rPr>
    </w:lvl>
    <w:lvl w:ilvl="1" w:tplc="AEFA62DE">
      <w:numFmt w:val="bullet"/>
      <w:lvlText w:val="•"/>
      <w:lvlJc w:val="left"/>
      <w:pPr>
        <w:ind w:left="1318" w:hanging="360"/>
      </w:pPr>
      <w:rPr>
        <w:rFonts w:hint="default"/>
      </w:rPr>
    </w:lvl>
    <w:lvl w:ilvl="2" w:tplc="3F5C3B0E">
      <w:numFmt w:val="bullet"/>
      <w:lvlText w:val="•"/>
      <w:lvlJc w:val="left"/>
      <w:pPr>
        <w:ind w:left="2176" w:hanging="360"/>
      </w:pPr>
      <w:rPr>
        <w:rFonts w:hint="default"/>
      </w:rPr>
    </w:lvl>
    <w:lvl w:ilvl="3" w:tplc="D4A66766">
      <w:numFmt w:val="bullet"/>
      <w:lvlText w:val="•"/>
      <w:lvlJc w:val="left"/>
      <w:pPr>
        <w:ind w:left="3034" w:hanging="360"/>
      </w:pPr>
      <w:rPr>
        <w:rFonts w:hint="default"/>
      </w:rPr>
    </w:lvl>
    <w:lvl w:ilvl="4" w:tplc="1B96A180">
      <w:numFmt w:val="bullet"/>
      <w:lvlText w:val="•"/>
      <w:lvlJc w:val="left"/>
      <w:pPr>
        <w:ind w:left="3892" w:hanging="360"/>
      </w:pPr>
      <w:rPr>
        <w:rFonts w:hint="default"/>
      </w:rPr>
    </w:lvl>
    <w:lvl w:ilvl="5" w:tplc="3FC86246">
      <w:numFmt w:val="bullet"/>
      <w:lvlText w:val="•"/>
      <w:lvlJc w:val="left"/>
      <w:pPr>
        <w:ind w:left="4750" w:hanging="360"/>
      </w:pPr>
      <w:rPr>
        <w:rFonts w:hint="default"/>
      </w:rPr>
    </w:lvl>
    <w:lvl w:ilvl="6" w:tplc="6E5E86A2">
      <w:numFmt w:val="bullet"/>
      <w:lvlText w:val="•"/>
      <w:lvlJc w:val="left"/>
      <w:pPr>
        <w:ind w:left="5608" w:hanging="360"/>
      </w:pPr>
      <w:rPr>
        <w:rFonts w:hint="default"/>
      </w:rPr>
    </w:lvl>
    <w:lvl w:ilvl="7" w:tplc="7512C46E">
      <w:numFmt w:val="bullet"/>
      <w:lvlText w:val="•"/>
      <w:lvlJc w:val="left"/>
      <w:pPr>
        <w:ind w:left="6466" w:hanging="360"/>
      </w:pPr>
      <w:rPr>
        <w:rFonts w:hint="default"/>
      </w:rPr>
    </w:lvl>
    <w:lvl w:ilvl="8" w:tplc="36D6161E">
      <w:numFmt w:val="bullet"/>
      <w:lvlText w:val="•"/>
      <w:lvlJc w:val="left"/>
      <w:pPr>
        <w:ind w:left="7324"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23"/>
    <w:rsid w:val="00027576"/>
    <w:rsid w:val="00177C91"/>
    <w:rsid w:val="005B267B"/>
    <w:rsid w:val="00631548"/>
    <w:rsid w:val="009A2D23"/>
    <w:rsid w:val="00B0116F"/>
    <w:rsid w:val="00CD6E6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E32AF-F8E8-47FD-A62A-DEE905F5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5"/>
      <w:ind w:left="102" w:right="123"/>
      <w:outlineLvl w:val="0"/>
    </w:pPr>
    <w:rPr>
      <w:sz w:val="28"/>
      <w:szCs w:val="28"/>
    </w:rPr>
  </w:style>
  <w:style w:type="paragraph" w:styleId="Ttulo2">
    <w:name w:val="heading 2"/>
    <w:basedOn w:val="Normal"/>
    <w:uiPriority w:val="1"/>
    <w:qFormat/>
    <w:pPr>
      <w:ind w:left="462" w:hanging="36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5371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Drones México</dc:creator>
  <cp:lastModifiedBy>XTRATECH</cp:lastModifiedBy>
  <cp:revision>2</cp:revision>
  <dcterms:created xsi:type="dcterms:W3CDTF">2017-09-17T06:38:00Z</dcterms:created>
  <dcterms:modified xsi:type="dcterms:W3CDTF">2017-09-17T06:38:00Z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2015-10-17T00:00:00Z</vt:filetime>
  </property>
  <property fmtid="{D5CDD505-2E9C-101B-9397-08002B2CF9AE}" pid="3" name="Creator">
    <vt:lpwstr>Microsoft® Word 2013</vt:lpwstr>
  </property>
  <property fmtid="{D5CDD505-2E9C-101B-9397-08002B2CF9AE}" pid="4" name="LastSaved">
    <vt:filetime>2017-07-08T00:00:00Z</vt:filetime>
  </property>
</Properties>
</file>